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Хорошие новости от издания «Такие дела»: 10 — 16 февраля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Спасенный в Анапе щенок нашел дом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Несколько недель назад волонтерка Екатерина Добрынина обнаружила собаку у центра реабилитации птиц, где отмывала пернатых от мазута. Когда ее вахта закончилась, она забрала щенка с собой в Москву. К тому времени ему успели дать прозвище Баклан Гагарыч, о чем сообщали «Такие дела».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highlight w:val="yello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Добрынина искала дом для щенка: оставить его у себя она не могла из-за частых командировок. В конце концов Гагарыча взяла девушка из города Шахты. Оказалось, она была волонтеркой в Анапе вместе с Добрыниной. О счастливом завершении истории рассказала «Говорит НеМосква».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Незрячий диджей завел блог и прославился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Иван Русинов учится в школе для слабовидящих детей. В свободное время делает музыку под ником DJ Abobus и даже выступает в клубах Екатеринбурга. 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Courier New" w:cs="Courier New" w:eastAsia="Courier New" w:hAnsi="Courier New"/>
          <w:highlight w:val="yello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Мама Ивана помогла ему создать аккаунт в инстаграме. Первое видео, в котором 18-летний мальчик рассказал о себе, завирусилось и набрало миллионы просмотров.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«Мы выложили пост и до сих пор ходим в шоке, что происходит вообще. Нам поступает много предложений, написал DJ Грув, позвал Ваню к себе на обучение в Москву. Вы знаете, моя цель — не чтобы Ваня стал суперизвестным, а чтобы он стал самодостаточным и независимым, чтобы верил, что он все может сам», — рассказала изданию «Е1.РУ» мама мальчика.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Иван продолжает вести соцсети и мечтает собрать целый стадион слушателей.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В Петербурге таксист спас пенсионерку от мошенников</w:t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highlight w:val="yello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Водитель Акмал отказался везти бабушку, когда понял, что пассажирку пытаются обмануть мошенники. Женщина все время говорила с кем-то по телефону, собиралась ехать в банк и снимать деньги. Это насторожило таксиста. Он позвал на помощь соседей бабушки, которые помогли уговорить ее сбросить звонок, сообщает Baza.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Житель Ростовской области вытащил собаку из ледяной воды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Courier New" w:cs="Courier New" w:eastAsia="Courier New" w:hAnsi="Courier New"/>
          <w:highlight w:val="yello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Мужчина из Белой Калитвы увидел тонущую в полынье собаку и ползком двинулся к ней. Он протянул животному ветку, и пес смог зубами ухватиться за нее. Так мужчина вытащил собаку на берег. О героическом спасении рассказал телеграм-канал «112».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Courier New" w:cs="Courier New" w:eastAsia="Courier New" w:hAnsi="Courier New"/>
          <w:b w:val="1"/>
          <w:color w:val="2d2d2d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2d2d2d"/>
          <w:rtl w:val="0"/>
        </w:rPr>
        <w:t xml:space="preserve">Политзаключенному </w:t>
      </w:r>
      <w:r w:rsidDel="00000000" w:rsidR="00000000" w:rsidRPr="00000000">
        <w:rPr>
          <w:rFonts w:ascii="Courier New" w:cs="Courier New" w:eastAsia="Courier New" w:hAnsi="Courier New"/>
          <w:b w:val="1"/>
          <w:color w:val="2d2d2d"/>
          <w:rtl w:val="0"/>
        </w:rPr>
        <w:t xml:space="preserve">Игорю Барышникову сохранили зрение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Courier New" w:cs="Courier New" w:eastAsia="Courier New" w:hAnsi="Courier New"/>
          <w:color w:val="2d2d2d"/>
        </w:rPr>
      </w:pPr>
      <w:r w:rsidDel="00000000" w:rsidR="00000000" w:rsidRPr="00000000">
        <w:rPr>
          <w:rFonts w:ascii="Courier New" w:cs="Courier New" w:eastAsia="Courier New" w:hAnsi="Courier New"/>
          <w:color w:val="2d2d2d"/>
          <w:rtl w:val="0"/>
        </w:rPr>
        <w:t xml:space="preserve">Его разрешили забрать из тюрьмы в частную больницу. Там Игорю сделали </w:t>
      </w:r>
      <w:r w:rsidDel="00000000" w:rsidR="00000000" w:rsidRPr="00000000">
        <w:rPr>
          <w:rFonts w:ascii="Courier New" w:cs="Courier New" w:eastAsia="Courier New" w:hAnsi="Courier New"/>
          <w:color w:val="2d2d2d"/>
          <w:rtl w:val="0"/>
        </w:rPr>
        <w:t xml:space="preserve">операцию по удалению глаукомы глаза. Все прошло успешно, передает слова врачей телеграм-канал «Политзек-Инфо».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Courier New" w:cs="Courier New" w:eastAsia="Courier New" w:hAnsi="Courier New"/>
          <w:color w:val="2d2d2d"/>
          <w:highlight w:val="yellow"/>
        </w:rPr>
      </w:pPr>
      <w:r w:rsidDel="00000000" w:rsidR="00000000" w:rsidRPr="00000000">
        <w:rPr>
          <w:rFonts w:ascii="Courier New" w:cs="Courier New" w:eastAsia="Courier New" w:hAnsi="Courier New"/>
          <w:color w:val="2d2d2d"/>
          <w:rtl w:val="0"/>
        </w:rPr>
        <w:t xml:space="preserve">Ранее адвокат Барышникова Екатерина Селизарова сообщала, что Игорь может полностью потерять зрение, если операцию не провести вовремя.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Courier New" w:cs="Courier New" w:eastAsia="Courier New" w:hAnsi="Courier New"/>
          <w:color w:val="2d2d2d"/>
        </w:rPr>
      </w:pPr>
      <w:r w:rsidDel="00000000" w:rsidR="00000000" w:rsidRPr="00000000">
        <w:rPr>
          <w:rFonts w:ascii="Courier New" w:cs="Courier New" w:eastAsia="Courier New" w:hAnsi="Courier New"/>
          <w:color w:val="2d2d2d"/>
          <w:rtl w:val="0"/>
        </w:rPr>
        <w:t xml:space="preserve">Игоря Барышникова из Калининградской области осудили в 2023 году на семь с половиной лет колонии из-за постов о войне. Его здоровье ухудшалось с каждым днем.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Courier New" w:cs="Courier New" w:eastAsia="Courier New" w:hAnsi="Courier New"/>
          <w:color w:val="2d2d2d"/>
          <w:highlight w:val="yellow"/>
        </w:rPr>
      </w:pPr>
      <w:r w:rsidDel="00000000" w:rsidR="00000000" w:rsidRPr="00000000">
        <w:rPr>
          <w:rFonts w:ascii="Courier New" w:cs="Courier New" w:eastAsia="Courier New" w:hAnsi="Courier New"/>
          <w:color w:val="2d2d2d"/>
          <w:rtl w:val="0"/>
        </w:rPr>
        <w:t xml:space="preserve">Состояние Игоря много раз становилось поводом для беспокойства. В сентябре 2024 года К</w:t>
      </w:r>
      <w:r w:rsidDel="00000000" w:rsidR="00000000" w:rsidRPr="00000000">
        <w:rPr>
          <w:rFonts w:ascii="Courier New" w:cs="Courier New" w:eastAsia="Courier New" w:hAnsi="Courier New"/>
          <w:color w:val="2d2d2d"/>
          <w:rtl w:val="0"/>
        </w:rPr>
        <w:t xml:space="preserve">омитет по правам человека ООН</w:t>
      </w:r>
      <w:r w:rsidDel="00000000" w:rsidR="00000000" w:rsidRPr="00000000">
        <w:rPr>
          <w:rFonts w:ascii="Courier New" w:cs="Courier New" w:eastAsia="Courier New" w:hAnsi="Courier New"/>
          <w:color w:val="2d2d2d"/>
          <w:rtl w:val="0"/>
        </w:rPr>
        <w:t xml:space="preserve"> потребовал безотлагательно оказать Барышникову медицинскую помощь.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Courier New" w:cs="Courier New" w:eastAsia="Courier New" w:hAnsi="Courier New"/>
          <w:b w:val="1"/>
          <w:color w:val="2d2d2d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2d2d2d"/>
          <w:rtl w:val="0"/>
        </w:rPr>
        <w:t xml:space="preserve">В Еврейской АО подростки спасли мужчину от обморожения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Courier New" w:cs="Courier New" w:eastAsia="Courier New" w:hAnsi="Courier New"/>
          <w:color w:val="2d2d2d"/>
        </w:rPr>
      </w:pPr>
      <w:r w:rsidDel="00000000" w:rsidR="00000000" w:rsidRPr="00000000">
        <w:rPr>
          <w:rFonts w:ascii="Courier New" w:cs="Courier New" w:eastAsia="Courier New" w:hAnsi="Courier New"/>
          <w:color w:val="2d2d2d"/>
          <w:rtl w:val="0"/>
        </w:rPr>
        <w:t xml:space="preserve">В селе Волочаевка школьники нашли лежащего в глубокой канаве мужчину. Ему, вероятно, стало плохо: он потерял равновесие и упал в яму. Ребята помогли незнакомцу выбраться и позвонили родителям, которые доставили спасенного домой.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Courier New" w:cs="Courier New" w:eastAsia="Courier New" w:hAnsi="Courier New"/>
          <w:color w:val="2d2d2d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color w:val="2d2d2d"/>
          <w:rtl w:val="0"/>
        </w:rPr>
        <w:t xml:space="preserve">МЧС России выразило школьникам благодарность за решительность, ответственность и смелость.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